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rPr>
          <w:rFonts w:ascii="Calibri" w:cs="Calibri" w:eastAsia="Calibri" w:hAnsi="Calibri"/>
          <w:b/>
          <w:bCs/>
          <w:sz w:val="40"/>
          <w:szCs w:val="40"/>
        </w:rPr>
        <w:t xml:space="preserve">INVOICE</w:t>
      </w:r>
    </w:p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sz w:val="12"/>
          <w:szCs w:val="12"/>
        </w:rPr>
        <w:t xml:space="preserve"/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99"/>
        <w:gridCol w:w="408"/>
        <w:gridCol w:w="4899"/>
      </w:tblGrid>
      <w:tr>
        <w:tc>
          <w:tcPr>
            <w:tcW w:type="pct" w:w="2400"/>
          </w:tcPr>
          <w:tbl>
            <w:tblPr>
              <w:tblW w:type="pct" w:w="5000"/>
              <w:tblBorders>
                <w:top w:val="single" w:color="BFBFBF" w:sz="4"/>
                <w:left w:val="single" w:color="BFBFBF" w:sz="4"/>
                <w:bottom w:val="single" w:color="BFBFBF" w:sz="4"/>
                <w:right w:val="single" w:color="BFBFBF" w:sz="4"/>
                <w:insideH w:val="single" w:color="BFBFBF" w:sz="4"/>
                <w:insideV w:val="single" w:color="BFBFBF" w:sz="4"/>
              </w:tblBorders>
            </w:tblPr>
            <w:tblGrid>
              <w:gridCol w:w="2205"/>
              <w:gridCol w:w="2694"/>
            </w:tblGrid>
            <w:tr>
              <w:tc>
                <w:tcPr>
                  <w:gridSpan w:val="2"/>
                  <w:tcBorders>
                    <w:top w:val="none" w:color="FFFFFF" w:sz="0"/>
                    <w:left w:val="none" w:color="FFFFFF" w:sz="0"/>
                    <w:right w:val="none" w:color="FFFFFF" w:sz="0"/>
                  </w:tcBorders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sz w:val="20"/>
                      <w:szCs w:val="20"/>
                    </w:rPr>
                    <w:t xml:space="preserve">Seller</w:t>
                  </w:r>
                </w:p>
              </w:tc>
            </w:tr>
            <w:tr>
              <w:tc>
                <w:tcPr>
                  <w:tcW w:type="pct" w:w="22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6B6B6B"/>
                      <w:sz w:val="18"/>
                      <w:szCs w:val="18"/>
                    </w:rPr>
                    <w:t xml:space="preserve">Name</w:t>
                  </w:r>
                </w:p>
              </w:tc>
              <w:tc>
                <w:tcPr>
                  <w:tcW w:type="pct" w:w="27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c>
                <w:tcPr>
                  <w:tcW w:type="pct" w:w="22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6B6B6B"/>
                      <w:sz w:val="18"/>
                      <w:szCs w:val="18"/>
                    </w:rPr>
                    <w:t xml:space="preserve">Street address</w:t>
                  </w:r>
                </w:p>
              </w:tc>
              <w:tc>
                <w:tcPr>
                  <w:tcW w:type="pct" w:w="27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c>
                <w:tcPr>
                  <w:tcW w:type="pct" w:w="22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6B6B6B"/>
                      <w:sz w:val="18"/>
                      <w:szCs w:val="18"/>
                    </w:rPr>
                    <w:t xml:space="preserve">Postcode, city, country</w:t>
                  </w:r>
                </w:p>
              </w:tc>
              <w:tc>
                <w:tcPr>
                  <w:tcW w:type="pct" w:w="27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c>
                <w:tcPr>
                  <w:tcW w:type="pct" w:w="22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6B6B6B"/>
                      <w:sz w:val="18"/>
                      <w:szCs w:val="18"/>
                    </w:rPr>
                    <w:t xml:space="preserve">Business ID</w:t>
                  </w:r>
                </w:p>
              </w:tc>
              <w:tc>
                <w:tcPr>
                  <w:tcW w:type="pct" w:w="27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c>
                <w:tcPr>
                  <w:tcW w:type="pct" w:w="22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6B6B6B"/>
                      <w:sz w:val="18"/>
                      <w:szCs w:val="18"/>
                    </w:rPr>
                    <w:t xml:space="preserve">VAT number</w:t>
                  </w:r>
                </w:p>
              </w:tc>
              <w:tc>
                <w:tcPr>
                  <w:tcW w:type="pct" w:w="27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c>
                <w:tcPr>
                  <w:tcW w:type="pct" w:w="22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6B6B6B"/>
                      <w:sz w:val="18"/>
                      <w:szCs w:val="18"/>
                    </w:rPr>
                    <w:t xml:space="preserve">Phone</w:t>
                  </w:r>
                </w:p>
              </w:tc>
              <w:tc>
                <w:tcPr>
                  <w:tcW w:type="pct" w:w="27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c>
                <w:tcPr>
                  <w:tcW w:type="pct" w:w="22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6B6B6B"/>
                      <w:sz w:val="18"/>
                      <w:szCs w:val="18"/>
                    </w:rPr>
                    <w:t xml:space="preserve">Email</w:t>
                  </w:r>
                </w:p>
              </w:tc>
              <w:tc>
                <w:tcPr>
                  <w:tcW w:type="pct" w:w="27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18"/>
                      <w:szCs w:val="18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pct" w:w="200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400"/>
          </w:tcPr>
          <w:tbl>
            <w:tblPr>
              <w:tblW w:type="pct" w:w="5000"/>
              <w:tblBorders>
                <w:top w:val="single" w:color="BFBFBF" w:sz="4"/>
                <w:left w:val="single" w:color="BFBFBF" w:sz="4"/>
                <w:bottom w:val="single" w:color="BFBFBF" w:sz="4"/>
                <w:right w:val="single" w:color="BFBFBF" w:sz="4"/>
                <w:insideH w:val="single" w:color="BFBFBF" w:sz="4"/>
                <w:insideV w:val="single" w:color="BFBFBF" w:sz="4"/>
              </w:tblBorders>
            </w:tblPr>
            <w:tblGrid>
              <w:gridCol w:w="2205"/>
              <w:gridCol w:w="2694"/>
            </w:tblGrid>
            <w:tr>
              <w:tc>
                <w:tcPr>
                  <w:gridSpan w:val="2"/>
                  <w:tcBorders>
                    <w:top w:val="none" w:color="FFFFFF" w:sz="0"/>
                    <w:left w:val="none" w:color="FFFFFF" w:sz="0"/>
                    <w:right w:val="none" w:color="FFFFFF" w:sz="0"/>
                  </w:tcBorders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sz w:val="20"/>
                      <w:szCs w:val="20"/>
                    </w:rPr>
                    <w:t xml:space="preserve">Invoice details</w:t>
                  </w:r>
                </w:p>
              </w:tc>
            </w:tr>
            <w:tr>
              <w:tc>
                <w:tcPr>
                  <w:tcW w:type="pct" w:w="22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6B6B6B"/>
                      <w:sz w:val="18"/>
                      <w:szCs w:val="18"/>
                    </w:rPr>
                    <w:t xml:space="preserve">Invoice number</w:t>
                  </w:r>
                </w:p>
              </w:tc>
              <w:tc>
                <w:tcPr>
                  <w:tcW w:type="pct" w:w="27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c>
                <w:tcPr>
                  <w:tcW w:type="pct" w:w="22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6B6B6B"/>
                      <w:sz w:val="18"/>
                      <w:szCs w:val="18"/>
                    </w:rPr>
                    <w:t xml:space="preserve">Invoice date</w:t>
                  </w:r>
                </w:p>
              </w:tc>
              <w:tc>
                <w:tcPr>
                  <w:tcW w:type="pct" w:w="27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c>
                <w:tcPr>
                  <w:tcW w:type="pct" w:w="22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6B6B6B"/>
                      <w:sz w:val="18"/>
                      <w:szCs w:val="18"/>
                    </w:rPr>
                    <w:t xml:space="preserve">Date of supply</w:t>
                  </w:r>
                </w:p>
              </w:tc>
              <w:tc>
                <w:tcPr>
                  <w:tcW w:type="pct" w:w="27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c>
                <w:tcPr>
                  <w:tcW w:type="pct" w:w="22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6B6B6B"/>
                      <w:sz w:val="18"/>
                      <w:szCs w:val="18"/>
                    </w:rPr>
                    <w:t xml:space="preserve">Due date</w:t>
                  </w:r>
                </w:p>
              </w:tc>
              <w:tc>
                <w:tcPr>
                  <w:tcW w:type="pct" w:w="27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c>
                <w:tcPr>
                  <w:tcW w:type="pct" w:w="22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6B6B6B"/>
                      <w:sz w:val="18"/>
                      <w:szCs w:val="18"/>
                    </w:rPr>
                    <w:t xml:space="preserve">Payment reference</w:t>
                  </w:r>
                </w:p>
              </w:tc>
              <w:tc>
                <w:tcPr>
                  <w:tcW w:type="pct" w:w="27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c>
                <w:tcPr>
                  <w:tcW w:type="pct" w:w="22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6B6B6B"/>
                      <w:sz w:val="18"/>
                      <w:szCs w:val="18"/>
                    </w:rPr>
                    <w:t xml:space="preserve">Late payment interest, %</w:t>
                  </w:r>
                </w:p>
              </w:tc>
              <w:tc>
                <w:tcPr>
                  <w:tcW w:type="pct" w:w="27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18"/>
                      <w:szCs w:val="18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sz w:val="12"/>
          <w:szCs w:val="12"/>
        </w:rPr>
        <w:t xml:space="preserve"/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99"/>
        <w:gridCol w:w="408"/>
        <w:gridCol w:w="4899"/>
      </w:tblGrid>
      <w:tr>
        <w:tc>
          <w:tcPr>
            <w:tcW w:type="pct" w:w="2400"/>
          </w:tcPr>
          <w:tbl>
            <w:tblPr>
              <w:tblW w:type="pct" w:w="5000"/>
              <w:tblBorders>
                <w:top w:val="single" w:color="BFBFBF" w:sz="4"/>
                <w:left w:val="single" w:color="BFBFBF" w:sz="4"/>
                <w:bottom w:val="single" w:color="BFBFBF" w:sz="4"/>
                <w:right w:val="single" w:color="BFBFBF" w:sz="4"/>
                <w:insideH w:val="single" w:color="BFBFBF" w:sz="4"/>
                <w:insideV w:val="single" w:color="BFBFBF" w:sz="4"/>
              </w:tblBorders>
            </w:tblPr>
            <w:tblGrid>
              <w:gridCol w:w="2205"/>
              <w:gridCol w:w="2694"/>
            </w:tblGrid>
            <w:tr>
              <w:tc>
                <w:tcPr>
                  <w:gridSpan w:val="2"/>
                  <w:tcBorders>
                    <w:top w:val="none" w:color="FFFFFF" w:sz="0"/>
                    <w:left w:val="none" w:color="FFFFFF" w:sz="0"/>
                    <w:right w:val="none" w:color="FFFFFF" w:sz="0"/>
                  </w:tcBorders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sz w:val="20"/>
                      <w:szCs w:val="20"/>
                    </w:rPr>
                    <w:t xml:space="preserve">Bill to</w:t>
                  </w:r>
                </w:p>
              </w:tc>
            </w:tr>
            <w:tr>
              <w:tc>
                <w:tcPr>
                  <w:tcW w:type="pct" w:w="22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6B6B6B"/>
                      <w:sz w:val="18"/>
                      <w:szCs w:val="18"/>
                    </w:rPr>
                    <w:t xml:space="preserve">Name</w:t>
                  </w:r>
                </w:p>
              </w:tc>
              <w:tc>
                <w:tcPr>
                  <w:tcW w:type="pct" w:w="27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c>
                <w:tcPr>
                  <w:tcW w:type="pct" w:w="22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6B6B6B"/>
                      <w:sz w:val="18"/>
                      <w:szCs w:val="18"/>
                    </w:rPr>
                    <w:t xml:space="preserve">Street address</w:t>
                  </w:r>
                </w:p>
              </w:tc>
              <w:tc>
                <w:tcPr>
                  <w:tcW w:type="pct" w:w="27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c>
                <w:tcPr>
                  <w:tcW w:type="pct" w:w="22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6B6B6B"/>
                      <w:sz w:val="18"/>
                      <w:szCs w:val="18"/>
                    </w:rPr>
                    <w:t xml:space="preserve">Postcode, city, country</w:t>
                  </w:r>
                </w:p>
              </w:tc>
              <w:tc>
                <w:tcPr>
                  <w:tcW w:type="pct" w:w="27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c>
                <w:tcPr>
                  <w:tcW w:type="pct" w:w="22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6B6B6B"/>
                      <w:sz w:val="18"/>
                      <w:szCs w:val="18"/>
                    </w:rPr>
                    <w:t xml:space="preserve">Customer VAT number</w:t>
                  </w:r>
                </w:p>
              </w:tc>
              <w:tc>
                <w:tcPr>
                  <w:tcW w:type="pct" w:w="27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18"/>
                      <w:szCs w:val="18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pct" w:w="200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400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sz w:val="12"/>
          <w:szCs w:val="12"/>
        </w:rPr>
        <w:t xml:space="preserve"/>
      </w:r>
    </w:p>
    <w:tbl>
      <w:tblPr>
        <w:tblW w:type="pct" w:w="500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3062"/>
        <w:gridCol w:w="816"/>
        <w:gridCol w:w="816"/>
        <w:gridCol w:w="1225"/>
        <w:gridCol w:w="816"/>
        <w:gridCol w:w="1123"/>
        <w:gridCol w:w="1123"/>
        <w:gridCol w:w="1225"/>
      </w:tblGrid>
      <w:tr>
        <w:trPr>
          <w:tblHeader/>
        </w:trPr>
        <w:tc>
          <w:tcPr>
            <w:tcW w:type="pct" w:w="1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Description</w:t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Qty</w:t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Unit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Unit price (excl. VAT)</w:t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VAT %</w:t>
            </w:r>
          </w:p>
        </w:tc>
        <w:tc>
          <w:tcPr>
            <w:tcW w:type="pct" w:w="5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Net</w:t>
            </w:r>
          </w:p>
        </w:tc>
        <w:tc>
          <w:tcPr>
            <w:tcW w:type="pct" w:w="5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VAT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Total</w:t>
            </w:r>
          </w:p>
        </w:tc>
      </w:tr>
      <w:tr>
        <w:tc>
          <w:tcPr>
            <w:tcW w:type="pct" w:w="1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sz w:val="12"/>
          <w:szCs w:val="12"/>
        </w:rPr>
        <w:t xml:space="preserve"/>
      </w:r>
    </w:p>
    <w:p>
      <w:pPr>
        <w:spacing w:after="0" w:before="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VAT breakdown</w:t>
      </w:r>
    </w:p>
    <w:tbl>
      <w:tblPr>
        <w:tblW w:type="pct" w:w="500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2552"/>
        <w:gridCol w:w="2552"/>
        <w:gridCol w:w="2552"/>
        <w:gridCol w:w="2552"/>
      </w:tblGrid>
      <w:tr>
        <w:trPr>
          <w:tblHeader/>
        </w:trPr>
        <w:tc>
          <w:tcPr>
            <w:tcW w:type="pct" w:w="1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VAT %</w:t>
            </w:r>
          </w:p>
        </w:tc>
        <w:tc>
          <w:tcPr>
            <w:tcW w:type="pct" w:w="1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Taxable amount</w:t>
            </w:r>
          </w:p>
        </w:tc>
        <w:tc>
          <w:tcPr>
            <w:tcW w:type="pct" w:w="1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VAT</w:t>
            </w:r>
          </w:p>
        </w:tc>
        <w:tc>
          <w:tcPr>
            <w:tcW w:type="pct" w:w="1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Total</w:t>
            </w:r>
          </w:p>
        </w:tc>
      </w:tr>
      <w:tr>
        <w:tc>
          <w:tcPr>
            <w:tcW w:type="pct" w:w="1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25.5 %</w:t>
            </w:r>
          </w:p>
        </w:tc>
        <w:tc>
          <w:tcPr>
            <w:tcW w:type="pct" w:w="1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13.5 %</w:t>
            </w:r>
          </w:p>
        </w:tc>
        <w:tc>
          <w:tcPr>
            <w:tcW w:type="pct" w:w="1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10 %</w:t>
            </w:r>
          </w:p>
        </w:tc>
        <w:tc>
          <w:tcPr>
            <w:tcW w:type="pct" w:w="1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0 %</w:t>
            </w:r>
          </w:p>
        </w:tc>
        <w:tc>
          <w:tcPr>
            <w:tcW w:type="pct" w:w="1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Total</w:t>
            </w:r>
          </w:p>
        </w:tc>
        <w:tc>
          <w:tcPr>
            <w:tcW w:type="pct" w:w="1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sz w:val="12"/>
          <w:szCs w:val="12"/>
        </w:rPr>
        <w:t xml:space="preserve"/>
      </w:r>
    </w:p>
    <w:tbl>
      <w:tblPr>
        <w:tblW w:type="pct" w:w="500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7655"/>
        <w:gridCol w:w="2552"/>
      </w:tblGrid>
      <w:tr>
        <w:trPr>
          <w:tblHeader/>
        </w:trPr>
        <w:tc>
          <w:tcPr>
            <w:tcW w:type="pct" w:w="3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Amount due</w:t>
            </w:r>
          </w:p>
        </w:tc>
        <w:tc>
          <w:tcPr>
            <w:tcW w:type="pct" w:w="1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sz w:val="12"/>
          <w:szCs w:val="12"/>
        </w:rPr>
        <w:t xml:space="preserve"/>
      </w:r>
    </w:p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color w:val="6B6B6B"/>
          <w:sz w:val="18"/>
          <w:szCs w:val="18"/>
        </w:rPr>
        <w:t xml:space="preserve">VAT note (e.g. Reverse charge):</w:t>
      </w:r>
    </w:p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sz w:val="12"/>
          <w:szCs w:val="12"/>
        </w:rPr>
        <w:t xml:space="preserve"/>
      </w:r>
    </w:p>
    <w:tbl>
      <w:tblPr>
        <w:tblW w:type="pct" w:w="500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4593"/>
        <w:gridCol w:w="5613"/>
      </w:tblGrid>
      <w:tr>
        <w:tc>
          <w:tcPr>
            <w:gridSpan w:val="2"/>
            <w:tcBorders>
              <w:top w:val="none" w:color="FFFFFF" w:sz="0"/>
              <w:left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Payment details</w:t>
            </w:r>
          </w:p>
        </w:tc>
      </w:tr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6B6B6B"/>
                <w:sz w:val="18"/>
                <w:szCs w:val="18"/>
              </w:rPr>
              <w:t xml:space="preserve">IBAN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6B6B6B"/>
                <w:sz w:val="18"/>
                <w:szCs w:val="18"/>
              </w:rPr>
              <w:t xml:space="preserve">BIC / SWIFT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6B6B6B"/>
                <w:sz w:val="18"/>
                <w:szCs w:val="18"/>
              </w:rPr>
              <w:t xml:space="preserve">Payment reference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6B6B6B"/>
                <w:sz w:val="18"/>
                <w:szCs w:val="18"/>
              </w:rPr>
              <w:t xml:space="preserve">Due date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6B6B6B"/>
                <w:sz w:val="18"/>
                <w:szCs w:val="18"/>
              </w:rPr>
              <w:t xml:space="preserve">Amount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sz w:val="12"/>
          <w:szCs w:val="12"/>
        </w:rPr>
        <w:t xml:space="preserve"/>
      </w:r>
    </w:p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color w:val="6B6B6B"/>
          <w:sz w:val="18"/>
          <w:szCs w:val="18"/>
        </w:rPr>
        <w:t xml:space="preserve">Notes:</w:t>
      </w:r>
    </w:p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sz w:val="12"/>
          <w:szCs w:val="12"/>
        </w:rPr>
        <w:t xml:space="preserve"/>
      </w:r>
    </w:p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sz w:val="12"/>
          <w:szCs w:val="12"/>
        </w:rPr>
        <w:t xml:space="preserve"/>
      </w:r>
    </w:p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color w:val="6B6B6B"/>
          <w:sz w:val="14"/>
          <w:szCs w:val="14"/>
        </w:rPr>
        <w:t xml:space="preserve">Finnish VAT rates: 25.5 %, 13.5 %, 10 %, 0 %. Template updated 2026-09-30. laskunen.com/laskupohja/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</dc:title>
  <dc:creator>Laskunen</dc:creator>
  <cp:lastModifiedBy>Un-named</cp:lastModifiedBy>
  <cp:revision>1</cp:revision>
  <dcterms:created xsi:type="dcterms:W3CDTF">2026-09-30T14:01:21.992Z</dcterms:created>
  <dcterms:modified xsi:type="dcterms:W3CDTF">2026-09-30T14:01:21.992Z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